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3A" w:rsidRDefault="0015043E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OLE_LINK8"/>
      <w:r>
        <w:rPr>
          <w:rFonts w:ascii="宋体" w:eastAsia="宋体" w:hAnsi="宋体" w:hint="eastAsia"/>
          <w:b/>
          <w:sz w:val="44"/>
          <w:szCs w:val="44"/>
        </w:rPr>
        <w:t>课程</w:t>
      </w:r>
      <w:r>
        <w:rPr>
          <w:rFonts w:ascii="宋体" w:eastAsia="宋体" w:hAnsi="宋体"/>
          <w:b/>
          <w:sz w:val="44"/>
          <w:szCs w:val="44"/>
        </w:rPr>
        <w:t>学习进度审核</w:t>
      </w:r>
      <w:bookmarkEnd w:id="0"/>
      <w:r>
        <w:rPr>
          <w:rFonts w:ascii="宋体" w:eastAsia="宋体" w:hAnsi="宋体" w:hint="eastAsia"/>
          <w:b/>
          <w:sz w:val="44"/>
          <w:szCs w:val="44"/>
        </w:rPr>
        <w:t>表</w:t>
      </w:r>
    </w:p>
    <w:tbl>
      <w:tblPr>
        <w:tblStyle w:val="a5"/>
        <w:tblW w:w="9298" w:type="dxa"/>
        <w:jc w:val="center"/>
        <w:tblLook w:val="04A0"/>
      </w:tblPr>
      <w:tblGrid>
        <w:gridCol w:w="1526"/>
        <w:gridCol w:w="1559"/>
        <w:gridCol w:w="1175"/>
        <w:gridCol w:w="1660"/>
        <w:gridCol w:w="1348"/>
        <w:gridCol w:w="2030"/>
      </w:tblGrid>
      <w:tr w:rsidR="0050523A" w:rsidTr="00814E20">
        <w:trPr>
          <w:trHeight w:val="519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学生姓名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学号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年级专业（复学后）</w:t>
            </w:r>
          </w:p>
        </w:tc>
        <w:tc>
          <w:tcPr>
            <w:tcW w:w="20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0523A" w:rsidTr="00814E20">
        <w:trPr>
          <w:trHeight w:val="561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休学时间</w:t>
            </w:r>
          </w:p>
        </w:tc>
        <w:tc>
          <w:tcPr>
            <w:tcW w:w="2734" w:type="dxa"/>
            <w:gridSpan w:val="2"/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复学时间</w:t>
            </w:r>
          </w:p>
        </w:tc>
        <w:tc>
          <w:tcPr>
            <w:tcW w:w="3378" w:type="dxa"/>
            <w:gridSpan w:val="2"/>
            <w:tcBorders>
              <w:right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0523A" w:rsidTr="00814E20">
        <w:trPr>
          <w:trHeight w:val="1041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50523A" w:rsidRDefault="0015043E" w:rsidP="00FD3106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已修课程</w:t>
            </w:r>
            <w:r w:rsidR="00C71FE6">
              <w:rPr>
                <w:rFonts w:ascii="宋体" w:eastAsia="宋体" w:hAnsi="宋体" w:hint="eastAsia"/>
                <w:b/>
                <w:sz w:val="24"/>
              </w:rPr>
              <w:t>（必修课）</w:t>
            </w:r>
          </w:p>
        </w:tc>
        <w:tc>
          <w:tcPr>
            <w:tcW w:w="777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0523A" w:rsidRPr="00875D33" w:rsidRDefault="0050523A" w:rsidP="00F94094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50523A" w:rsidTr="00712DDC">
        <w:trPr>
          <w:trHeight w:val="878"/>
          <w:jc w:val="center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523A" w:rsidRDefault="0015043E" w:rsidP="00FD3106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bookmarkStart w:id="1" w:name="OLE_LINK11"/>
            <w:bookmarkStart w:id="2" w:name="OLE_LINK12"/>
            <w:r>
              <w:rPr>
                <w:rFonts w:ascii="宋体" w:eastAsia="宋体" w:hAnsi="宋体" w:hint="eastAsia"/>
                <w:b/>
                <w:sz w:val="24"/>
              </w:rPr>
              <w:t>未修课程</w:t>
            </w:r>
            <w:bookmarkEnd w:id="1"/>
            <w:bookmarkEnd w:id="2"/>
            <w:r w:rsidR="00C71FE6">
              <w:rPr>
                <w:rFonts w:ascii="宋体" w:eastAsia="宋体" w:hAnsi="宋体" w:hint="eastAsia"/>
                <w:b/>
                <w:sz w:val="24"/>
              </w:rPr>
              <w:t>（必修课）</w:t>
            </w:r>
          </w:p>
        </w:tc>
        <w:tc>
          <w:tcPr>
            <w:tcW w:w="777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0523A" w:rsidRPr="00875D33" w:rsidRDefault="00875D33" w:rsidP="00F94094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</w:rPr>
            </w:pPr>
            <w:bookmarkStart w:id="3" w:name="OLE_LINK15"/>
            <w:r>
              <w:rPr>
                <w:rFonts w:ascii="宋体" w:eastAsia="宋体" w:hAnsi="宋体"/>
                <w:sz w:val="21"/>
              </w:rPr>
              <w:t>（</w:t>
            </w:r>
            <w:r w:rsidR="00F94094">
              <w:rPr>
                <w:rFonts w:ascii="宋体" w:eastAsia="宋体" w:hAnsi="宋体"/>
                <w:sz w:val="21"/>
              </w:rPr>
              <w:t>截</w:t>
            </w:r>
            <w:r w:rsidR="00DA3EB0">
              <w:rPr>
                <w:rFonts w:ascii="宋体" w:eastAsia="宋体" w:hAnsi="宋体" w:hint="eastAsia"/>
                <w:sz w:val="21"/>
              </w:rPr>
              <w:t>至</w:t>
            </w:r>
            <w:r w:rsidR="00F94094">
              <w:rPr>
                <w:rFonts w:ascii="宋体" w:eastAsia="宋体" w:hAnsi="宋体"/>
                <w:sz w:val="21"/>
              </w:rPr>
              <w:t>复学学期，</w:t>
            </w:r>
            <w:r w:rsidRPr="00875D33">
              <w:rPr>
                <w:rFonts w:ascii="宋体" w:eastAsia="宋体" w:hAnsi="宋体"/>
                <w:sz w:val="21"/>
              </w:rPr>
              <w:t>需</w:t>
            </w:r>
            <w:r w:rsidR="00F94094">
              <w:rPr>
                <w:rFonts w:ascii="宋体" w:eastAsia="宋体" w:hAnsi="宋体"/>
                <w:sz w:val="21"/>
              </w:rPr>
              <w:t>将所有已修课</w:t>
            </w:r>
            <w:bookmarkEnd w:id="3"/>
            <w:r w:rsidR="00F94094">
              <w:rPr>
                <w:rFonts w:ascii="宋体" w:eastAsia="宋体" w:hAnsi="宋体"/>
                <w:sz w:val="21"/>
              </w:rPr>
              <w:t>程</w:t>
            </w:r>
            <w:r w:rsidRPr="00875D33">
              <w:rPr>
                <w:rFonts w:ascii="宋体" w:eastAsia="宋体" w:hAnsi="宋体"/>
                <w:sz w:val="21"/>
              </w:rPr>
              <w:t>对照复学后新年级专业学生</w:t>
            </w:r>
            <w:r>
              <w:rPr>
                <w:rFonts w:ascii="宋体" w:eastAsia="宋体" w:hAnsi="宋体"/>
                <w:sz w:val="21"/>
              </w:rPr>
              <w:t>的</w:t>
            </w:r>
            <w:r w:rsidRPr="00875D33">
              <w:rPr>
                <w:rFonts w:ascii="宋体" w:eastAsia="宋体" w:hAnsi="宋体"/>
                <w:sz w:val="21"/>
              </w:rPr>
              <w:t>教学计划，</w:t>
            </w:r>
            <w:r w:rsidR="00FD6EAC">
              <w:rPr>
                <w:rFonts w:ascii="宋体" w:eastAsia="宋体" w:hAnsi="宋体"/>
                <w:sz w:val="21"/>
              </w:rPr>
              <w:t>将</w:t>
            </w:r>
            <w:r w:rsidR="00DA3EB0">
              <w:rPr>
                <w:rFonts w:ascii="宋体" w:eastAsia="宋体" w:hAnsi="宋体"/>
                <w:sz w:val="21"/>
              </w:rPr>
              <w:t>从未学过</w:t>
            </w:r>
            <w:r w:rsidR="00DA3EB0">
              <w:rPr>
                <w:rFonts w:ascii="宋体" w:eastAsia="宋体" w:hAnsi="宋体" w:hint="eastAsia"/>
                <w:sz w:val="21"/>
              </w:rPr>
              <w:t>、</w:t>
            </w:r>
            <w:r w:rsidR="00DA3EB0">
              <w:rPr>
                <w:rFonts w:ascii="宋体" w:eastAsia="宋体" w:hAnsi="宋体"/>
                <w:sz w:val="21"/>
              </w:rPr>
              <w:t>因教学计划改变学时学分有变化、考核方式有变化</w:t>
            </w:r>
            <w:r w:rsidR="007407D2">
              <w:rPr>
                <w:rFonts w:ascii="宋体" w:eastAsia="宋体" w:hAnsi="宋体"/>
                <w:sz w:val="21"/>
              </w:rPr>
              <w:t>、课程名称、编号有变化</w:t>
            </w:r>
            <w:r w:rsidR="00DA3EB0">
              <w:rPr>
                <w:rFonts w:ascii="宋体" w:eastAsia="宋体" w:hAnsi="宋体"/>
                <w:sz w:val="21"/>
              </w:rPr>
              <w:t>的课程列出。</w:t>
            </w:r>
            <w:r>
              <w:rPr>
                <w:rFonts w:ascii="宋体" w:eastAsia="宋体" w:hAnsi="宋体"/>
                <w:sz w:val="21"/>
              </w:rPr>
              <w:t>）</w:t>
            </w:r>
          </w:p>
        </w:tc>
      </w:tr>
      <w:tr w:rsidR="0050523A" w:rsidTr="00814E20">
        <w:trPr>
          <w:trHeight w:val="553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523A" w:rsidRDefault="0015043E" w:rsidP="00BD4524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申请</w:t>
            </w:r>
            <w:r w:rsidR="00BD4524">
              <w:rPr>
                <w:rFonts w:ascii="宋体" w:eastAsia="宋体" w:hAnsi="宋体"/>
                <w:b/>
                <w:sz w:val="24"/>
              </w:rPr>
              <w:t>审核进度</w:t>
            </w:r>
            <w:r>
              <w:rPr>
                <w:rFonts w:ascii="宋体" w:eastAsia="宋体" w:hAnsi="宋体"/>
                <w:b/>
                <w:sz w:val="24"/>
              </w:rPr>
              <w:t>课程</w:t>
            </w:r>
            <w:r w:rsidR="00BD4524">
              <w:rPr>
                <w:rFonts w:ascii="宋体" w:eastAsia="宋体" w:hAnsi="宋体" w:hint="eastAsia"/>
                <w:b/>
                <w:sz w:val="24"/>
              </w:rPr>
              <w:t>1</w:t>
            </w:r>
          </w:p>
        </w:tc>
        <w:tc>
          <w:tcPr>
            <w:tcW w:w="777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0523A" w:rsidTr="00814E20">
        <w:trPr>
          <w:trHeight w:val="502"/>
          <w:jc w:val="center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休学前学习进度审核</w:t>
            </w:r>
          </w:p>
        </w:tc>
        <w:tc>
          <w:tcPr>
            <w:tcW w:w="777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原课程完成学时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bookmarkStart w:id="4" w:name="OLE_LINK1"/>
            <w:bookmarkStart w:id="5" w:name="OLE_LINK7"/>
            <w:bookmarkStart w:id="6" w:name="OLE_LINK2"/>
            <w:r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bookmarkStart w:id="7" w:name="OLE_LINK5"/>
            <w:bookmarkStart w:id="8" w:name="OLE_LINK6"/>
            <w:bookmarkEnd w:id="4"/>
            <w:bookmarkEnd w:id="5"/>
            <w:bookmarkEnd w:id="6"/>
            <w:r>
              <w:rPr>
                <w:rFonts w:ascii="宋体" w:eastAsia="宋体" w:hAnsi="宋体" w:hint="eastAsia"/>
                <w:sz w:val="21"/>
                <w:szCs w:val="21"/>
              </w:rPr>
              <w:t>≥</w:t>
            </w:r>
            <w:bookmarkEnd w:id="7"/>
            <w:bookmarkEnd w:id="8"/>
            <w:r>
              <w:rPr>
                <w:rFonts w:ascii="宋体" w:eastAsia="宋体" w:hAnsi="宋体" w:hint="eastAsia"/>
                <w:sz w:val="21"/>
                <w:szCs w:val="21"/>
              </w:rPr>
              <w:t>50%（</w:t>
            </w:r>
            <w:bookmarkStart w:id="9" w:name="OLE_LINK16"/>
            <w:r>
              <w:rPr>
                <w:rFonts w:ascii="宋体" w:eastAsia="宋体" w:hAnsi="宋体" w:hint="eastAsia"/>
                <w:sz w:val="21"/>
                <w:szCs w:val="21"/>
              </w:rPr>
              <w:t>实际：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/16周</w:t>
            </w:r>
            <w:bookmarkEnd w:id="9"/>
            <w:r>
              <w:rPr>
                <w:rFonts w:ascii="宋体" w:eastAsia="宋体" w:hAnsi="宋体" w:hint="eastAsia"/>
                <w:sz w:val="21"/>
                <w:szCs w:val="21"/>
              </w:rPr>
              <w:t>）  □＜50%（说明：</w:t>
            </w:r>
            <w:r w:rsidR="00DC6208">
              <w:rPr>
                <w:rFonts w:ascii="宋体" w:eastAsia="宋体" w:hAnsi="宋体" w:hint="eastAsia"/>
                <w:sz w:val="21"/>
                <w:szCs w:val="21"/>
              </w:rPr>
              <w:t>实际：</w:t>
            </w:r>
            <w:r w:rsidR="00DC6208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</w:t>
            </w:r>
            <w:r w:rsidR="00DC6208">
              <w:rPr>
                <w:rFonts w:ascii="宋体" w:eastAsia="宋体" w:hAnsi="宋体" w:hint="eastAsia"/>
                <w:sz w:val="21"/>
                <w:szCs w:val="21"/>
              </w:rPr>
              <w:t>/16周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50523A" w:rsidTr="00814E20">
        <w:trPr>
          <w:trHeight w:val="467"/>
          <w:jc w:val="center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772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课程一致性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□大纲未变动 </w:t>
            </w:r>
            <w:r w:rsidR="00EE30BB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</w:t>
            </w:r>
            <w:bookmarkStart w:id="10" w:name="OLE_LINK3"/>
            <w:bookmarkStart w:id="11" w:name="OLE_LINK4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□</w:t>
            </w:r>
            <w:bookmarkEnd w:id="10"/>
            <w:bookmarkEnd w:id="11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变动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＜30%  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□变动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≥30%（需补修）</w:t>
            </w:r>
          </w:p>
        </w:tc>
      </w:tr>
      <w:tr w:rsidR="0050523A" w:rsidTr="00814E20">
        <w:trPr>
          <w:trHeight w:val="537"/>
          <w:jc w:val="center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772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已获成绩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平时成绩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（包含：课堂表现、测验、作业、实验、期中成绩等）</w:t>
            </w:r>
          </w:p>
        </w:tc>
      </w:tr>
      <w:tr w:rsidR="0050523A" w:rsidTr="00814E20">
        <w:trPr>
          <w:trHeight w:val="423"/>
          <w:jc w:val="center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复学后学习能力评估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评估方式</w:t>
            </w:r>
          </w:p>
        </w:tc>
        <w:tc>
          <w:tcPr>
            <w:tcW w:w="621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结果</w:t>
            </w:r>
          </w:p>
        </w:tc>
      </w:tr>
      <w:tr w:rsidR="0050523A" w:rsidTr="00814E20">
        <w:trPr>
          <w:trHeight w:val="534"/>
          <w:jc w:val="center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自学成果验证</w:t>
            </w:r>
          </w:p>
        </w:tc>
        <w:tc>
          <w:tcPr>
            <w:tcW w:w="621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□测试    □作业抽查    □面试（掌握核心知识点）</w:t>
            </w:r>
          </w:p>
        </w:tc>
      </w:tr>
      <w:tr w:rsidR="0050523A" w:rsidTr="00712DDC">
        <w:trPr>
          <w:trHeight w:val="511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补课计划执行</w:t>
            </w:r>
          </w:p>
        </w:tc>
        <w:tc>
          <w:tcPr>
            <w:tcW w:w="6213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□完成剩余教学周内容  □部分完成（缺实验报告等）</w:t>
            </w:r>
          </w:p>
        </w:tc>
      </w:tr>
      <w:tr w:rsidR="0050523A" w:rsidTr="00712DDC">
        <w:trPr>
          <w:trHeight w:val="553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申请</w:t>
            </w:r>
            <w:r w:rsidR="00C2653F">
              <w:rPr>
                <w:rFonts w:ascii="宋体" w:eastAsia="宋体" w:hAnsi="宋体"/>
                <w:b/>
                <w:sz w:val="24"/>
              </w:rPr>
              <w:t>审核进度</w:t>
            </w:r>
            <w:r>
              <w:rPr>
                <w:rFonts w:ascii="宋体" w:eastAsia="宋体" w:hAnsi="宋体"/>
                <w:b/>
                <w:sz w:val="24"/>
              </w:rPr>
              <w:t>课程</w:t>
            </w:r>
            <w:r>
              <w:rPr>
                <w:rFonts w:ascii="宋体" w:eastAsia="宋体" w:hAnsi="宋体" w:hint="eastAsia"/>
                <w:b/>
                <w:sz w:val="24"/>
              </w:rPr>
              <w:t>2</w:t>
            </w:r>
          </w:p>
        </w:tc>
        <w:tc>
          <w:tcPr>
            <w:tcW w:w="777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0523A" w:rsidTr="00814E20">
        <w:trPr>
          <w:trHeight w:val="502"/>
          <w:jc w:val="center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休学前学习进度审核</w:t>
            </w:r>
          </w:p>
        </w:tc>
        <w:tc>
          <w:tcPr>
            <w:tcW w:w="777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原课程完成学时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□≥50%（实际：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/16周）  □＜50%（说明：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50523A" w:rsidTr="00814E20">
        <w:trPr>
          <w:trHeight w:val="467"/>
          <w:jc w:val="center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772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课程一致性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□大纲未变动  □变动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＜30%  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□变动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≥30%（需补修）</w:t>
            </w:r>
          </w:p>
        </w:tc>
      </w:tr>
      <w:tr w:rsidR="0050523A" w:rsidTr="00814E20">
        <w:trPr>
          <w:trHeight w:val="785"/>
          <w:jc w:val="center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772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已获成绩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平时成绩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（包含：课堂表现、测验、作业、实验、期中成绩等）</w:t>
            </w:r>
          </w:p>
        </w:tc>
      </w:tr>
      <w:tr w:rsidR="0050523A" w:rsidTr="00814E20">
        <w:trPr>
          <w:trHeight w:val="423"/>
          <w:jc w:val="center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复学后学习能力评估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评估方式</w:t>
            </w:r>
          </w:p>
        </w:tc>
        <w:tc>
          <w:tcPr>
            <w:tcW w:w="621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结果</w:t>
            </w:r>
          </w:p>
        </w:tc>
      </w:tr>
      <w:tr w:rsidR="0050523A" w:rsidTr="00814E20">
        <w:trPr>
          <w:trHeight w:val="534"/>
          <w:jc w:val="center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自学成果验证</w:t>
            </w:r>
          </w:p>
        </w:tc>
        <w:tc>
          <w:tcPr>
            <w:tcW w:w="621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□测试    □作业抽查    □面试（掌握核心知识点）</w:t>
            </w:r>
          </w:p>
        </w:tc>
      </w:tr>
      <w:tr w:rsidR="0050523A" w:rsidTr="00712DDC">
        <w:trPr>
          <w:trHeight w:val="511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523A" w:rsidRDefault="0050523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补课计划执行</w:t>
            </w:r>
          </w:p>
        </w:tc>
        <w:tc>
          <w:tcPr>
            <w:tcW w:w="6213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□完成剩余教学周内容  □部分完成（缺实验报告等）</w:t>
            </w:r>
          </w:p>
        </w:tc>
      </w:tr>
      <w:tr w:rsidR="00BA7BB2" w:rsidTr="00712DDC">
        <w:trPr>
          <w:trHeight w:val="553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BB2" w:rsidRDefault="00BA7BB2" w:rsidP="00BA7BB2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申请审核进度课程</w:t>
            </w:r>
            <w:r>
              <w:rPr>
                <w:rFonts w:ascii="宋体" w:eastAsia="宋体" w:hAnsi="宋体" w:hint="eastAsia"/>
                <w:b/>
                <w:sz w:val="24"/>
              </w:rPr>
              <w:t>3</w:t>
            </w:r>
          </w:p>
        </w:tc>
        <w:tc>
          <w:tcPr>
            <w:tcW w:w="777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7BB2" w:rsidTr="00814E20">
        <w:trPr>
          <w:trHeight w:val="502"/>
          <w:jc w:val="center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休学前学习进度审核</w:t>
            </w:r>
          </w:p>
        </w:tc>
        <w:tc>
          <w:tcPr>
            <w:tcW w:w="777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原课程完成学时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□≥50%（实际：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/16周）  □＜50%（说明：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BA7BB2" w:rsidTr="00814E20">
        <w:trPr>
          <w:trHeight w:val="467"/>
          <w:jc w:val="center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772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课程一致性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□大纲未变动  □变动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＜30%  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□变动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≥30%（需补修）</w:t>
            </w:r>
          </w:p>
        </w:tc>
      </w:tr>
      <w:tr w:rsidR="00BA7BB2" w:rsidTr="00814E20">
        <w:trPr>
          <w:trHeight w:val="785"/>
          <w:jc w:val="center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772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已获成绩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平时成绩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（包含：课堂表现、测验、作业、实验、期中成绩等）</w:t>
            </w:r>
          </w:p>
        </w:tc>
      </w:tr>
      <w:tr w:rsidR="00BA7BB2" w:rsidTr="00814E20">
        <w:trPr>
          <w:trHeight w:val="423"/>
          <w:jc w:val="center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复学后学习能力评估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评估方式</w:t>
            </w:r>
          </w:p>
        </w:tc>
        <w:tc>
          <w:tcPr>
            <w:tcW w:w="621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结果</w:t>
            </w:r>
          </w:p>
        </w:tc>
      </w:tr>
      <w:tr w:rsidR="00BA7BB2" w:rsidTr="00814E20">
        <w:trPr>
          <w:trHeight w:val="534"/>
          <w:jc w:val="center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自学成果验证</w:t>
            </w:r>
          </w:p>
        </w:tc>
        <w:tc>
          <w:tcPr>
            <w:tcW w:w="621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□测试    □作业抽查    □面试（掌握核心知识点）</w:t>
            </w:r>
          </w:p>
        </w:tc>
      </w:tr>
      <w:tr w:rsidR="00BA7BB2" w:rsidTr="00712DDC">
        <w:trPr>
          <w:trHeight w:val="511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补课计划执行</w:t>
            </w:r>
          </w:p>
        </w:tc>
        <w:tc>
          <w:tcPr>
            <w:tcW w:w="6213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A7BB2" w:rsidRDefault="00BA7BB2" w:rsidP="00F8265F">
            <w:pPr>
              <w:spacing w:after="0" w:line="24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□完成剩余教学周内容  □部分完成（缺实验报告等）</w:t>
            </w:r>
          </w:p>
        </w:tc>
      </w:tr>
      <w:tr w:rsidR="0050523A" w:rsidTr="00712DDC">
        <w:trPr>
          <w:trHeight w:val="685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......</w:t>
            </w:r>
          </w:p>
        </w:tc>
        <w:tc>
          <w:tcPr>
            <w:tcW w:w="777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0523A" w:rsidRDefault="0050523A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50523A" w:rsidTr="00814E20">
        <w:trPr>
          <w:trHeight w:val="1411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开课系部</w:t>
            </w:r>
          </w:p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审核</w:t>
            </w:r>
          </w:p>
        </w:tc>
        <w:tc>
          <w:tcPr>
            <w:tcW w:w="7772" w:type="dxa"/>
            <w:gridSpan w:val="5"/>
            <w:tcBorders>
              <w:right w:val="single" w:sz="12" w:space="0" w:color="auto"/>
            </w:tcBorders>
          </w:tcPr>
          <w:p w:rsidR="0050523A" w:rsidRDefault="0050523A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  <w:p w:rsidR="0050523A" w:rsidRDefault="0050523A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  <w:p w:rsidR="0050523A" w:rsidRDefault="0050523A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  <w:p w:rsidR="0050523A" w:rsidRDefault="0050523A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  <w:p w:rsidR="0050523A" w:rsidRDefault="0015043E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主管领导：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</w:rPr>
              <w:t>（公章）    日期：   年   月   日</w:t>
            </w:r>
          </w:p>
        </w:tc>
      </w:tr>
      <w:tr w:rsidR="0050523A" w:rsidTr="00814E20">
        <w:trPr>
          <w:trHeight w:val="1417"/>
          <w:jc w:val="center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教务处</w:t>
            </w:r>
          </w:p>
          <w:p w:rsidR="0050523A" w:rsidRDefault="0015043E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审核</w:t>
            </w:r>
            <w:bookmarkStart w:id="12" w:name="_GoBack"/>
            <w:bookmarkEnd w:id="12"/>
          </w:p>
        </w:tc>
        <w:tc>
          <w:tcPr>
            <w:tcW w:w="777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0523A" w:rsidRDefault="0050523A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  <w:p w:rsidR="0050523A" w:rsidRDefault="0050523A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  <w:p w:rsidR="0050523A" w:rsidRDefault="0050523A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  <w:p w:rsidR="0050523A" w:rsidRDefault="0050523A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  <w:p w:rsidR="0050523A" w:rsidRDefault="0015043E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主管领导：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</w:t>
            </w:r>
            <w:bookmarkStart w:id="13" w:name="OLE_LINK9"/>
            <w:bookmarkStart w:id="14" w:name="OLE_LINK10"/>
            <w:r>
              <w:rPr>
                <w:rFonts w:ascii="宋体" w:eastAsia="宋体" w:hAnsi="宋体" w:hint="eastAsia"/>
                <w:sz w:val="24"/>
              </w:rPr>
              <w:t xml:space="preserve">（公章） </w:t>
            </w:r>
            <w:bookmarkEnd w:id="13"/>
            <w:bookmarkEnd w:id="14"/>
            <w:r>
              <w:rPr>
                <w:rFonts w:ascii="宋体" w:eastAsia="宋体" w:hAnsi="宋体" w:hint="eastAsia"/>
                <w:sz w:val="24"/>
              </w:rPr>
              <w:t xml:space="preserve">   日期：   年   月   日</w:t>
            </w:r>
          </w:p>
        </w:tc>
      </w:tr>
    </w:tbl>
    <w:p w:rsidR="0050523A" w:rsidRDefault="0050523A">
      <w:pPr>
        <w:jc w:val="both"/>
        <w:rPr>
          <w:rFonts w:ascii="宋体" w:eastAsia="宋体" w:hAnsi="宋体"/>
          <w:b/>
          <w:sz w:val="24"/>
        </w:rPr>
      </w:pPr>
    </w:p>
    <w:p w:rsidR="0050523A" w:rsidRDefault="0015043E">
      <w:pPr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模板使用说明：</w:t>
      </w:r>
    </w:p>
    <w:p w:rsidR="0050523A" w:rsidRPr="00145AD8" w:rsidRDefault="0015043E">
      <w:pPr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1.适用场景：</w:t>
      </w:r>
      <w:r w:rsidRPr="00F1362A">
        <w:rPr>
          <w:rFonts w:ascii="宋体" w:eastAsia="宋体" w:hAnsi="宋体" w:hint="eastAsia"/>
          <w:sz w:val="24"/>
        </w:rPr>
        <w:t>复学</w:t>
      </w:r>
      <w:r>
        <w:rPr>
          <w:rFonts w:ascii="宋体" w:eastAsia="宋体" w:hAnsi="宋体" w:hint="eastAsia"/>
          <w:sz w:val="24"/>
        </w:rPr>
        <w:t>学生的课程衔接审核。</w:t>
      </w:r>
    </w:p>
    <w:p w:rsidR="0050523A" w:rsidRDefault="0015043E">
      <w:pPr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2.材料要求：</w:t>
      </w:r>
      <w:r>
        <w:rPr>
          <w:rFonts w:ascii="宋体" w:eastAsia="宋体" w:hAnsi="宋体" w:hint="eastAsia"/>
          <w:sz w:val="24"/>
        </w:rPr>
        <w:t>开课</w:t>
      </w:r>
      <w:proofErr w:type="gramStart"/>
      <w:r>
        <w:rPr>
          <w:rFonts w:ascii="宋体" w:eastAsia="宋体" w:hAnsi="宋体" w:hint="eastAsia"/>
          <w:sz w:val="24"/>
        </w:rPr>
        <w:t>系部需</w:t>
      </w:r>
      <w:proofErr w:type="gramEnd"/>
      <w:r>
        <w:rPr>
          <w:rFonts w:ascii="宋体" w:eastAsia="宋体" w:hAnsi="宋体" w:hint="eastAsia"/>
          <w:sz w:val="24"/>
        </w:rPr>
        <w:t>配合提供学生休学前平时成绩、考勤记录、测试试卷、作业样本等评估依据。</w:t>
      </w:r>
    </w:p>
    <w:p w:rsidR="0050523A" w:rsidRPr="00F33920" w:rsidRDefault="005C1976" w:rsidP="00F33920">
      <w:pPr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3</w:t>
      </w:r>
      <w:r w:rsidR="0015043E">
        <w:rPr>
          <w:rFonts w:ascii="宋体" w:eastAsia="宋体" w:hAnsi="宋体" w:hint="eastAsia"/>
          <w:b/>
          <w:bCs/>
          <w:sz w:val="24"/>
        </w:rPr>
        <w:t>.</w:t>
      </w:r>
      <w:proofErr w:type="gramStart"/>
      <w:r w:rsidR="0015043E">
        <w:rPr>
          <w:rFonts w:ascii="宋体" w:eastAsia="宋体" w:hAnsi="宋体" w:hint="eastAsia"/>
          <w:b/>
          <w:bCs/>
          <w:sz w:val="24"/>
        </w:rPr>
        <w:t>系部审核</w:t>
      </w:r>
      <w:proofErr w:type="gramEnd"/>
      <w:r w:rsidR="0015043E">
        <w:rPr>
          <w:rFonts w:ascii="宋体" w:eastAsia="宋体" w:hAnsi="宋体" w:hint="eastAsia"/>
          <w:b/>
          <w:bCs/>
          <w:sz w:val="24"/>
        </w:rPr>
        <w:t>重点：</w:t>
      </w:r>
      <w:r w:rsidR="0015043E">
        <w:rPr>
          <w:rFonts w:ascii="宋体" w:eastAsia="宋体" w:hAnsi="宋体" w:hint="eastAsia"/>
          <w:sz w:val="24"/>
        </w:rPr>
        <w:t>需注意学生休学前后是否人才培养方案不一致，课程教学大纲是否变动。</w:t>
      </w:r>
    </w:p>
    <w:p w:rsidR="005C1976" w:rsidRDefault="005C1976" w:rsidP="005C1976">
      <w:pPr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填写说明：</w:t>
      </w:r>
    </w:p>
    <w:p w:rsidR="006B7F59" w:rsidRDefault="005C1976" w:rsidP="005C1976">
      <w:pPr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1.课程学习进度审核表</w:t>
      </w:r>
      <w:proofErr w:type="gramStart"/>
      <w:r>
        <w:rPr>
          <w:rFonts w:ascii="宋体" w:eastAsia="宋体" w:hAnsi="宋体" w:hint="eastAsia"/>
          <w:sz w:val="24"/>
        </w:rPr>
        <w:t>由</w:t>
      </w:r>
      <w:r w:rsidR="003F525A">
        <w:rPr>
          <w:rFonts w:ascii="宋体" w:eastAsia="宋体" w:hAnsi="宋体" w:hint="eastAsia"/>
          <w:sz w:val="24"/>
        </w:rPr>
        <w:t>系部指导</w:t>
      </w:r>
      <w:proofErr w:type="gramEnd"/>
      <w:r>
        <w:rPr>
          <w:rFonts w:ascii="宋体" w:eastAsia="宋体" w:hAnsi="宋体" w:hint="eastAsia"/>
          <w:sz w:val="24"/>
        </w:rPr>
        <w:t>学生填写，</w:t>
      </w:r>
      <w:proofErr w:type="gramStart"/>
      <w:r w:rsidR="003F525A">
        <w:rPr>
          <w:rFonts w:ascii="宋体" w:eastAsia="宋体" w:hAnsi="宋体" w:hint="eastAsia"/>
          <w:sz w:val="24"/>
        </w:rPr>
        <w:t>开课</w:t>
      </w:r>
      <w:r>
        <w:rPr>
          <w:rFonts w:ascii="宋体" w:eastAsia="宋体" w:hAnsi="宋体" w:hint="eastAsia"/>
          <w:sz w:val="24"/>
        </w:rPr>
        <w:t>系部配合</w:t>
      </w:r>
      <w:proofErr w:type="gramEnd"/>
      <w:r>
        <w:rPr>
          <w:rFonts w:ascii="宋体" w:eastAsia="宋体" w:hAnsi="宋体" w:hint="eastAsia"/>
          <w:sz w:val="24"/>
        </w:rPr>
        <w:t>。</w:t>
      </w:r>
    </w:p>
    <w:p w:rsidR="005C1976" w:rsidRDefault="006B7F59" w:rsidP="005C1976">
      <w:pPr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="005C1976">
        <w:rPr>
          <w:rFonts w:ascii="宋体" w:eastAsia="宋体" w:hAnsi="宋体" w:hint="eastAsia"/>
          <w:b/>
          <w:sz w:val="24"/>
        </w:rPr>
        <w:t>未修课程</w:t>
      </w:r>
      <w:r w:rsidR="00301396">
        <w:rPr>
          <w:rFonts w:ascii="宋体" w:eastAsia="宋体" w:hAnsi="宋体" w:hint="eastAsia"/>
          <w:b/>
          <w:sz w:val="24"/>
        </w:rPr>
        <w:t>：</w:t>
      </w:r>
      <w:r w:rsidR="005C1976" w:rsidRPr="00EC6C56">
        <w:rPr>
          <w:rFonts w:ascii="宋体" w:eastAsia="宋体" w:hAnsi="宋体" w:hint="eastAsia"/>
          <w:sz w:val="24"/>
        </w:rPr>
        <w:t>应</w:t>
      </w:r>
      <w:r w:rsidR="00301396">
        <w:rPr>
          <w:rFonts w:ascii="宋体" w:eastAsia="宋体" w:hAnsi="宋体" w:hint="eastAsia"/>
          <w:sz w:val="24"/>
        </w:rPr>
        <w:t>将已修课程</w:t>
      </w:r>
      <w:r w:rsidR="005C1976" w:rsidRPr="00EC6C56">
        <w:rPr>
          <w:rFonts w:ascii="宋体" w:eastAsia="宋体" w:hAnsi="宋体" w:hint="eastAsia"/>
          <w:sz w:val="24"/>
        </w:rPr>
        <w:t>与</w:t>
      </w:r>
      <w:bookmarkStart w:id="15" w:name="OLE_LINK13"/>
      <w:bookmarkStart w:id="16" w:name="OLE_LINK14"/>
      <w:r w:rsidR="005C1976" w:rsidRPr="00EC6C56">
        <w:rPr>
          <w:rFonts w:ascii="宋体" w:eastAsia="宋体" w:hAnsi="宋体" w:hint="eastAsia"/>
          <w:sz w:val="24"/>
        </w:rPr>
        <w:t>新班级学生</w:t>
      </w:r>
      <w:bookmarkEnd w:id="15"/>
      <w:bookmarkEnd w:id="16"/>
      <w:r w:rsidR="005C1976" w:rsidRPr="00EC6C56">
        <w:rPr>
          <w:rFonts w:ascii="宋体" w:eastAsia="宋体" w:hAnsi="宋体" w:hint="eastAsia"/>
          <w:sz w:val="24"/>
        </w:rPr>
        <w:t>所</w:t>
      </w:r>
      <w:r w:rsidR="005C1976">
        <w:rPr>
          <w:rFonts w:ascii="宋体" w:eastAsia="宋体" w:hAnsi="宋体" w:hint="eastAsia"/>
          <w:sz w:val="24"/>
        </w:rPr>
        <w:t>有已</w:t>
      </w:r>
      <w:r w:rsidR="005C1976" w:rsidRPr="00EC6C56">
        <w:rPr>
          <w:rFonts w:ascii="宋体" w:eastAsia="宋体" w:hAnsi="宋体" w:hint="eastAsia"/>
          <w:sz w:val="24"/>
        </w:rPr>
        <w:t>修课程作对比</w:t>
      </w:r>
      <w:r w:rsidR="005C1976">
        <w:rPr>
          <w:rFonts w:ascii="宋体" w:eastAsia="宋体" w:hAnsi="宋体" w:hint="eastAsia"/>
          <w:sz w:val="24"/>
        </w:rPr>
        <w:t>（以免因教学计划调整漏修课程，如有因教学计划调整，课程学时学分不一致、考核方式不一致</w:t>
      </w:r>
      <w:r w:rsidR="00880F51">
        <w:rPr>
          <w:rFonts w:ascii="宋体" w:eastAsia="宋体" w:hAnsi="宋体" w:hint="eastAsia"/>
          <w:sz w:val="24"/>
        </w:rPr>
        <w:t>、课程名称编号不一致</w:t>
      </w:r>
      <w:r w:rsidR="005C1976">
        <w:rPr>
          <w:rFonts w:ascii="宋体" w:eastAsia="宋体" w:hAnsi="宋体" w:hint="eastAsia"/>
          <w:sz w:val="24"/>
        </w:rPr>
        <w:t>等情况，可联系教务处成绩科核对</w:t>
      </w:r>
      <w:r w:rsidR="00195615">
        <w:rPr>
          <w:rFonts w:ascii="宋体" w:eastAsia="宋体" w:hAnsi="宋体" w:hint="eastAsia"/>
          <w:sz w:val="24"/>
        </w:rPr>
        <w:t>，应准确填写</w:t>
      </w:r>
      <w:r w:rsidR="005C1976">
        <w:rPr>
          <w:rFonts w:ascii="宋体" w:eastAsia="宋体" w:hAnsi="宋体" w:hint="eastAsia"/>
          <w:sz w:val="24"/>
        </w:rPr>
        <w:t>）</w:t>
      </w:r>
      <w:r w:rsidR="005C1976" w:rsidRPr="00EC6C56">
        <w:rPr>
          <w:rFonts w:ascii="宋体" w:eastAsia="宋体" w:hAnsi="宋体" w:hint="eastAsia"/>
          <w:sz w:val="24"/>
        </w:rPr>
        <w:t>。</w:t>
      </w:r>
    </w:p>
    <w:p w:rsidR="005C1976" w:rsidRDefault="005C1976" w:rsidP="005C1976">
      <w:pPr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3.申请</w:t>
      </w:r>
      <w:r w:rsidR="003B2444">
        <w:rPr>
          <w:rFonts w:ascii="宋体" w:eastAsia="宋体" w:hAnsi="宋体" w:hint="eastAsia"/>
          <w:b/>
          <w:bCs/>
          <w:sz w:val="24"/>
        </w:rPr>
        <w:t>审核进度</w:t>
      </w:r>
      <w:r>
        <w:rPr>
          <w:rFonts w:ascii="宋体" w:eastAsia="宋体" w:hAnsi="宋体" w:hint="eastAsia"/>
          <w:b/>
          <w:bCs/>
          <w:sz w:val="24"/>
        </w:rPr>
        <w:t>课程：</w:t>
      </w:r>
      <w:r>
        <w:rPr>
          <w:rFonts w:ascii="宋体" w:eastAsia="宋体" w:hAnsi="宋体" w:hint="eastAsia"/>
          <w:sz w:val="24"/>
        </w:rPr>
        <w:t>为复学后当学期开设课程，如开课</w:t>
      </w:r>
      <w:proofErr w:type="gramStart"/>
      <w:r>
        <w:rPr>
          <w:rFonts w:ascii="宋体" w:eastAsia="宋体" w:hAnsi="宋体" w:hint="eastAsia"/>
          <w:sz w:val="24"/>
        </w:rPr>
        <w:t>系部涉及</w:t>
      </w:r>
      <w:proofErr w:type="gramEnd"/>
      <w:r>
        <w:rPr>
          <w:rFonts w:ascii="宋体" w:eastAsia="宋体" w:hAnsi="宋体" w:hint="eastAsia"/>
          <w:sz w:val="24"/>
        </w:rPr>
        <w:t>多门课程，可连续填写多门课程情况，由</w:t>
      </w:r>
      <w:proofErr w:type="gramStart"/>
      <w:r>
        <w:rPr>
          <w:rFonts w:ascii="宋体" w:eastAsia="宋体" w:hAnsi="宋体" w:hint="eastAsia"/>
          <w:sz w:val="24"/>
        </w:rPr>
        <w:t>开课系部审核</w:t>
      </w:r>
      <w:proofErr w:type="gramEnd"/>
      <w:r>
        <w:rPr>
          <w:rFonts w:ascii="宋体" w:eastAsia="宋体" w:hAnsi="宋体" w:hint="eastAsia"/>
          <w:sz w:val="24"/>
        </w:rPr>
        <w:t>。</w:t>
      </w:r>
    </w:p>
    <w:p w:rsidR="005C1976" w:rsidRPr="005C1976" w:rsidRDefault="005C1976" w:rsidP="005C1976">
      <w:pPr>
        <w:jc w:val="both"/>
        <w:rPr>
          <w:rFonts w:ascii="宋体" w:eastAsia="宋体" w:hAnsi="宋体"/>
          <w:sz w:val="24"/>
        </w:rPr>
      </w:pPr>
    </w:p>
    <w:p w:rsidR="005C1976" w:rsidRPr="005C1976" w:rsidRDefault="005C1976">
      <w:pPr>
        <w:jc w:val="both"/>
        <w:rPr>
          <w:rFonts w:ascii="宋体" w:eastAsia="宋体" w:hAnsi="宋体"/>
          <w:sz w:val="24"/>
        </w:rPr>
      </w:pPr>
    </w:p>
    <w:sectPr w:rsidR="005C1976" w:rsidRPr="005C1976" w:rsidSect="0050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11" w:rsidRDefault="00A16711">
      <w:pPr>
        <w:spacing w:line="240" w:lineRule="auto"/>
      </w:pPr>
      <w:r>
        <w:separator/>
      </w:r>
    </w:p>
  </w:endnote>
  <w:endnote w:type="continuationSeparator" w:id="0">
    <w:p w:rsidR="00A16711" w:rsidRDefault="00A16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11" w:rsidRDefault="00A16711">
      <w:pPr>
        <w:spacing w:after="0"/>
      </w:pPr>
      <w:r>
        <w:separator/>
      </w:r>
    </w:p>
  </w:footnote>
  <w:footnote w:type="continuationSeparator" w:id="0">
    <w:p w:rsidR="00A16711" w:rsidRDefault="00A167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AwOTBjNDQzODQ0MjI3NDZlMzY4ODhiYjU4N2M2OWMifQ=="/>
  </w:docVars>
  <w:rsids>
    <w:rsidRoot w:val="00A67529"/>
    <w:rsid w:val="000168A7"/>
    <w:rsid w:val="00030E13"/>
    <w:rsid w:val="000374EA"/>
    <w:rsid w:val="000402D3"/>
    <w:rsid w:val="00061602"/>
    <w:rsid w:val="000748B9"/>
    <w:rsid w:val="00097938"/>
    <w:rsid w:val="000A60B6"/>
    <w:rsid w:val="000E1C84"/>
    <w:rsid w:val="000E34C2"/>
    <w:rsid w:val="001318CA"/>
    <w:rsid w:val="00145AD8"/>
    <w:rsid w:val="0015043E"/>
    <w:rsid w:val="00162E02"/>
    <w:rsid w:val="001672CD"/>
    <w:rsid w:val="00180969"/>
    <w:rsid w:val="0019205A"/>
    <w:rsid w:val="00195615"/>
    <w:rsid w:val="001E76D6"/>
    <w:rsid w:val="00202E18"/>
    <w:rsid w:val="002115E6"/>
    <w:rsid w:val="0023462A"/>
    <w:rsid w:val="002411D1"/>
    <w:rsid w:val="0024199F"/>
    <w:rsid w:val="00241C06"/>
    <w:rsid w:val="002540E4"/>
    <w:rsid w:val="00281FE8"/>
    <w:rsid w:val="002C45A3"/>
    <w:rsid w:val="00301396"/>
    <w:rsid w:val="00311D86"/>
    <w:rsid w:val="003358D0"/>
    <w:rsid w:val="00353033"/>
    <w:rsid w:val="00385E3B"/>
    <w:rsid w:val="00391769"/>
    <w:rsid w:val="003B2444"/>
    <w:rsid w:val="003B4723"/>
    <w:rsid w:val="003F525A"/>
    <w:rsid w:val="00420373"/>
    <w:rsid w:val="00423B99"/>
    <w:rsid w:val="00424A1A"/>
    <w:rsid w:val="00424C08"/>
    <w:rsid w:val="0043621D"/>
    <w:rsid w:val="004465C7"/>
    <w:rsid w:val="00457641"/>
    <w:rsid w:val="004616D2"/>
    <w:rsid w:val="004A4475"/>
    <w:rsid w:val="004A5F1F"/>
    <w:rsid w:val="004C0E07"/>
    <w:rsid w:val="004D2F7C"/>
    <w:rsid w:val="004D6CCF"/>
    <w:rsid w:val="00503DAF"/>
    <w:rsid w:val="0050523A"/>
    <w:rsid w:val="00540C55"/>
    <w:rsid w:val="005704AD"/>
    <w:rsid w:val="0059057B"/>
    <w:rsid w:val="00594E1D"/>
    <w:rsid w:val="005B4A8A"/>
    <w:rsid w:val="005B5C27"/>
    <w:rsid w:val="005C1976"/>
    <w:rsid w:val="005D243C"/>
    <w:rsid w:val="005D32A9"/>
    <w:rsid w:val="0062567D"/>
    <w:rsid w:val="00640210"/>
    <w:rsid w:val="00661DF3"/>
    <w:rsid w:val="00677079"/>
    <w:rsid w:val="006A29DC"/>
    <w:rsid w:val="006B7F59"/>
    <w:rsid w:val="006C40DE"/>
    <w:rsid w:val="006F608B"/>
    <w:rsid w:val="006F6BC5"/>
    <w:rsid w:val="00712DDC"/>
    <w:rsid w:val="007306A6"/>
    <w:rsid w:val="007361A2"/>
    <w:rsid w:val="007405D7"/>
    <w:rsid w:val="007407D2"/>
    <w:rsid w:val="007861D6"/>
    <w:rsid w:val="007D21BD"/>
    <w:rsid w:val="007E00EB"/>
    <w:rsid w:val="00806681"/>
    <w:rsid w:val="00814E20"/>
    <w:rsid w:val="00862904"/>
    <w:rsid w:val="00875D33"/>
    <w:rsid w:val="00880F51"/>
    <w:rsid w:val="00881F59"/>
    <w:rsid w:val="0088236B"/>
    <w:rsid w:val="008B1D71"/>
    <w:rsid w:val="008B5037"/>
    <w:rsid w:val="008F3D45"/>
    <w:rsid w:val="008F7442"/>
    <w:rsid w:val="00901395"/>
    <w:rsid w:val="00925F73"/>
    <w:rsid w:val="009352B9"/>
    <w:rsid w:val="00936116"/>
    <w:rsid w:val="0094009C"/>
    <w:rsid w:val="009A5925"/>
    <w:rsid w:val="009E4721"/>
    <w:rsid w:val="009F4D98"/>
    <w:rsid w:val="00A16711"/>
    <w:rsid w:val="00A540DA"/>
    <w:rsid w:val="00A57DEB"/>
    <w:rsid w:val="00A67529"/>
    <w:rsid w:val="00A71D2F"/>
    <w:rsid w:val="00AE20A0"/>
    <w:rsid w:val="00AF7836"/>
    <w:rsid w:val="00BA6D14"/>
    <w:rsid w:val="00BA7BB2"/>
    <w:rsid w:val="00BC117E"/>
    <w:rsid w:val="00BD4361"/>
    <w:rsid w:val="00BD43E2"/>
    <w:rsid w:val="00BD4524"/>
    <w:rsid w:val="00C1553E"/>
    <w:rsid w:val="00C2653F"/>
    <w:rsid w:val="00C40856"/>
    <w:rsid w:val="00C438BE"/>
    <w:rsid w:val="00C71FE6"/>
    <w:rsid w:val="00C84113"/>
    <w:rsid w:val="00C848F1"/>
    <w:rsid w:val="00CA6992"/>
    <w:rsid w:val="00D1561F"/>
    <w:rsid w:val="00D43FC3"/>
    <w:rsid w:val="00D54D18"/>
    <w:rsid w:val="00D9152A"/>
    <w:rsid w:val="00D9418D"/>
    <w:rsid w:val="00DA3EB0"/>
    <w:rsid w:val="00DC6208"/>
    <w:rsid w:val="00DF1D62"/>
    <w:rsid w:val="00DF4B22"/>
    <w:rsid w:val="00E00D62"/>
    <w:rsid w:val="00E25319"/>
    <w:rsid w:val="00E34A0B"/>
    <w:rsid w:val="00E40012"/>
    <w:rsid w:val="00E627CE"/>
    <w:rsid w:val="00E8318B"/>
    <w:rsid w:val="00E97A4C"/>
    <w:rsid w:val="00EC6C56"/>
    <w:rsid w:val="00ED69A9"/>
    <w:rsid w:val="00EE30BB"/>
    <w:rsid w:val="00F1042D"/>
    <w:rsid w:val="00F1362A"/>
    <w:rsid w:val="00F16E92"/>
    <w:rsid w:val="00F21707"/>
    <w:rsid w:val="00F33920"/>
    <w:rsid w:val="00F65F88"/>
    <w:rsid w:val="00F6617F"/>
    <w:rsid w:val="00F85187"/>
    <w:rsid w:val="00F94094"/>
    <w:rsid w:val="00FD3106"/>
    <w:rsid w:val="00FD6EAC"/>
    <w:rsid w:val="00FE0716"/>
    <w:rsid w:val="066C37F1"/>
    <w:rsid w:val="090B72F2"/>
    <w:rsid w:val="09267C87"/>
    <w:rsid w:val="0A0477F6"/>
    <w:rsid w:val="0A3649C7"/>
    <w:rsid w:val="0A7D6AEB"/>
    <w:rsid w:val="0EB37AEE"/>
    <w:rsid w:val="0FC20E88"/>
    <w:rsid w:val="10D53848"/>
    <w:rsid w:val="125E5DDF"/>
    <w:rsid w:val="126F6B43"/>
    <w:rsid w:val="17274099"/>
    <w:rsid w:val="1AAC0209"/>
    <w:rsid w:val="1C057BD0"/>
    <w:rsid w:val="1D3F7C7E"/>
    <w:rsid w:val="22347461"/>
    <w:rsid w:val="224C6559"/>
    <w:rsid w:val="23075E8E"/>
    <w:rsid w:val="24D46CDA"/>
    <w:rsid w:val="29CA2459"/>
    <w:rsid w:val="31376626"/>
    <w:rsid w:val="37E82428"/>
    <w:rsid w:val="38F63BD6"/>
    <w:rsid w:val="3AB17449"/>
    <w:rsid w:val="3D50442D"/>
    <w:rsid w:val="40844CB8"/>
    <w:rsid w:val="417E074E"/>
    <w:rsid w:val="429506E9"/>
    <w:rsid w:val="44E24A29"/>
    <w:rsid w:val="477912EF"/>
    <w:rsid w:val="4A3A6824"/>
    <w:rsid w:val="4F377967"/>
    <w:rsid w:val="509E1DC6"/>
    <w:rsid w:val="50CC06E1"/>
    <w:rsid w:val="52B5075F"/>
    <w:rsid w:val="52C04276"/>
    <w:rsid w:val="572F5526"/>
    <w:rsid w:val="574B60D8"/>
    <w:rsid w:val="578F06BB"/>
    <w:rsid w:val="58D633BC"/>
    <w:rsid w:val="59611BE3"/>
    <w:rsid w:val="5ADD173D"/>
    <w:rsid w:val="5BE40FD7"/>
    <w:rsid w:val="5C4952DC"/>
    <w:rsid w:val="5CE312A0"/>
    <w:rsid w:val="5E272CAB"/>
    <w:rsid w:val="5F2913F5"/>
    <w:rsid w:val="5F9525E6"/>
    <w:rsid w:val="61923281"/>
    <w:rsid w:val="64460353"/>
    <w:rsid w:val="656E2178"/>
    <w:rsid w:val="659A0956"/>
    <w:rsid w:val="66014531"/>
    <w:rsid w:val="661701F9"/>
    <w:rsid w:val="673E03CC"/>
    <w:rsid w:val="6B8C2AEF"/>
    <w:rsid w:val="6E8403F6"/>
    <w:rsid w:val="6F6B6EC0"/>
    <w:rsid w:val="71752277"/>
    <w:rsid w:val="72EE5E3E"/>
    <w:rsid w:val="755001F4"/>
    <w:rsid w:val="76F31C74"/>
    <w:rsid w:val="76FD0D45"/>
    <w:rsid w:val="776D20C7"/>
    <w:rsid w:val="7A28257D"/>
    <w:rsid w:val="7AE528BD"/>
    <w:rsid w:val="7B3B1E3C"/>
    <w:rsid w:val="7BF768B7"/>
    <w:rsid w:val="7C560B5C"/>
    <w:rsid w:val="7EE822DB"/>
    <w:rsid w:val="7F9F2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3A"/>
    <w:pPr>
      <w:widowControl w:val="0"/>
      <w:spacing w:after="160" w:line="278" w:lineRule="auto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052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05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5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052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5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198</Words>
  <Characters>1129</Characters>
  <Application>Microsoft Office Word</Application>
  <DocSecurity>0</DocSecurity>
  <Lines>9</Lines>
  <Paragraphs>2</Paragraphs>
  <ScaleCrop>false</ScaleCrop>
  <Company>HP Inc.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包包</dc:creator>
  <cp:lastModifiedBy>包包</cp:lastModifiedBy>
  <cp:revision>166</cp:revision>
  <cp:lastPrinted>2025-06-26T07:21:00Z</cp:lastPrinted>
  <dcterms:created xsi:type="dcterms:W3CDTF">2025-06-26T05:49:00Z</dcterms:created>
  <dcterms:modified xsi:type="dcterms:W3CDTF">2025-06-27T01:34:00Z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C3179F267D144FD190327EEC82D9D75D</vt:lpwstr>
  </property>
</Properties>
</file>